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8B3F64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D556B5">
        <w:rPr>
          <w:rFonts w:cs="Arial"/>
          <w:sz w:val="24"/>
          <w:szCs w:val="24"/>
        </w:rPr>
        <w:t>5</w:t>
      </w:r>
      <w:r w:rsidR="00053FB9">
        <w:rPr>
          <w:rFonts w:cs="Arial"/>
          <w:sz w:val="24"/>
          <w:szCs w:val="24"/>
        </w:rPr>
        <w:t>-</w:t>
      </w:r>
      <w:r w:rsidR="007D70A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107EED">
        <w:rPr>
          <w:rFonts w:cs="Arial"/>
          <w:color w:val="000000"/>
          <w:sz w:val="24"/>
          <w:szCs w:val="24"/>
        </w:rPr>
        <w:t>6157</w:t>
      </w:r>
    </w:p>
    <w:p w14:paraId="2700B07E" w14:textId="011DF9E3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D556B5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C4815D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A23A3">
        <w:rPr>
          <w:rFonts w:ascii="Arial" w:hAnsi="Arial"/>
          <w:sz w:val="24"/>
          <w:lang w:val="en-US"/>
        </w:rPr>
        <w:t>6.1.5.9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2BA22A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91F20">
        <w:rPr>
          <w:rFonts w:ascii="Arial" w:hAnsi="Arial"/>
          <w:sz w:val="24"/>
          <w:lang w:val="en-US"/>
        </w:rPr>
        <w:t>Remaining issues on</w:t>
      </w:r>
      <w:r w:rsidR="009404C8">
        <w:rPr>
          <w:rFonts w:ascii="Arial" w:hAnsi="Arial"/>
          <w:sz w:val="24"/>
          <w:lang w:val="en-US"/>
        </w:rPr>
        <w:t xml:space="preserve"> </w:t>
      </w:r>
      <w:r w:rsidR="00622E12">
        <w:rPr>
          <w:rFonts w:ascii="Arial" w:hAnsi="Arial"/>
          <w:sz w:val="24"/>
          <w:lang w:val="en-US"/>
        </w:rPr>
        <w:t>new UL BWP switching requirements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54037C88" w:rsidR="00832903" w:rsidRDefault="00C74DEB" w:rsidP="00832903">
      <w:pPr>
        <w:rPr>
          <w:lang w:val="en-US"/>
        </w:rPr>
      </w:pPr>
      <w:r>
        <w:rPr>
          <w:lang w:val="en-US"/>
        </w:rPr>
        <w:t>In RAN4#94-e</w:t>
      </w:r>
      <w:r w:rsidR="00D91F20">
        <w:rPr>
          <w:lang w:val="en-US"/>
        </w:rPr>
        <w:t>-Bis</w:t>
      </w:r>
      <w:r>
        <w:rPr>
          <w:lang w:val="en-US"/>
        </w:rPr>
        <w:t xml:space="preserve"> meeting, </w:t>
      </w:r>
      <w:r w:rsidR="00D91F20">
        <w:rPr>
          <w:lang w:val="en-US"/>
        </w:rPr>
        <w:t xml:space="preserve">new UL BWP switching requirements were further discussed and the agreements were endorsed in </w:t>
      </w:r>
      <w:r w:rsidR="003D4104">
        <w:rPr>
          <w:lang w:val="en-US"/>
        </w:rPr>
        <w:t>draft CR</w:t>
      </w:r>
      <w:r w:rsidR="00B92650">
        <w:rPr>
          <w:lang w:val="en-US"/>
        </w:rPr>
        <w:t xml:space="preserve"> [1]</w:t>
      </w:r>
      <w:r w:rsidR="003D4104">
        <w:rPr>
          <w:lang w:val="en-US"/>
        </w:rPr>
        <w:t xml:space="preserve"> and remaining issues captured in the WF [2]:</w:t>
      </w:r>
    </w:p>
    <w:p w14:paraId="5A60A9CE" w14:textId="544965ED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4FF318F4">
                <wp:extent cx="5881420" cy="3021496"/>
                <wp:effectExtent l="0" t="0" r="24130" b="2667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30214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808EE" w14:textId="285A9AEE" w:rsidR="0097733B" w:rsidRDefault="00E2650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Topic #3: Active BWP switching (AI 6.1.5.9)</w:t>
                            </w:r>
                          </w:p>
                          <w:p w14:paraId="073ED8EE" w14:textId="77777777" w:rsidR="00E2650B" w:rsidRPr="00E2650B" w:rsidRDefault="00E2650B" w:rsidP="00E2650B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The UL BWP switching delay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upon detection of consistent UL LBT failure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is the same as the delay of DCI and </w:t>
                            </w:r>
                            <w:proofErr w:type="gramStart"/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timer based</w:t>
                            </w:r>
                            <w:proofErr w:type="gramEnd"/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BWP switching</w:t>
                            </w:r>
                          </w:p>
                          <w:p w14:paraId="1114E6F3" w14:textId="77777777" w:rsidR="00E2650B" w:rsidRPr="00E2650B" w:rsidRDefault="00E2650B" w:rsidP="00E2650B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The interruption requirement (starting time and duration) of UL BWP switching 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upon detection of consistent UL LBT failure follow existing interruption requirements for DCI and </w:t>
                            </w:r>
                            <w:proofErr w:type="gramStart"/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timer based</w:t>
                            </w:r>
                            <w:proofErr w:type="gramEnd"/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BWP switch</w:t>
                            </w:r>
                          </w:p>
                          <w:p w14:paraId="69ECAC80" w14:textId="77777777" w:rsidR="00E2650B" w:rsidRPr="00E2650B" w:rsidRDefault="00E2650B" w:rsidP="00E2650B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Upon detecting consistent UL LBT failure at slot#n when UE detects </w:t>
                            </w:r>
                            <w:r w:rsidRPr="00E2650B">
                              <w:rPr>
                                <w:rFonts w:eastAsia="Batang"/>
                                <w:b/>
                                <w:i/>
                                <w:iCs/>
                                <w:lang w:eastAsia="zh-CN"/>
                              </w:rPr>
                              <w:t xml:space="preserve">lbt-FailureInstanceMaxCount 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number of</w:t>
                            </w:r>
                            <w:r w:rsidRPr="00E2650B">
                              <w:rPr>
                                <w:rFonts w:eastAsia="Batang"/>
                                <w:b/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LBT failure within </w:t>
                            </w:r>
                            <w:r w:rsidRPr="00E2650B">
                              <w:rPr>
                                <w:rFonts w:eastAsia="Batang"/>
                                <w:b/>
                                <w:i/>
                                <w:iCs/>
                                <w:lang w:eastAsia="zh-CN"/>
                              </w:rPr>
                              <w:t>lbt-FailureDetectionTimer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, UE starts UL BWP switch at slot#n+1</w:t>
                            </w:r>
                          </w:p>
                          <w:p w14:paraId="37A29B7E" w14:textId="77777777" w:rsidR="00E2650B" w:rsidRPr="00E2650B" w:rsidRDefault="00E2650B" w:rsidP="00E2650B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The ending point of 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UL BWP switching delay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upon detection of consistent UL LBT failure</w:t>
                            </w: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74340750" w14:textId="77777777" w:rsidR="00E2650B" w:rsidRPr="00E2650B" w:rsidRDefault="00E2650B" w:rsidP="00E2650B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1: UE transmits RACH</w:t>
                            </w:r>
                          </w:p>
                          <w:p w14:paraId="0B098067" w14:textId="77777777" w:rsidR="00E2650B" w:rsidRPr="00E2650B" w:rsidRDefault="00E2650B" w:rsidP="00E2650B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2: UE is ready to transmit RACH</w:t>
                            </w:r>
                          </w:p>
                          <w:p w14:paraId="068F981C" w14:textId="77777777" w:rsidR="00E2650B" w:rsidRPr="00E2650B" w:rsidRDefault="00E2650B" w:rsidP="00E2650B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E2650B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FFS whether to add the condition about the relative frequency locations for the old and new UL BWPs </w:t>
                            </w:r>
                          </w:p>
                          <w:p w14:paraId="36F674CD" w14:textId="77777777" w:rsidR="00E2650B" w:rsidRPr="009C5EB9" w:rsidRDefault="00E2650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23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">
                <v:textbox>
                  <w:txbxContent>
                    <w:p w14:paraId="0C6808EE" w14:textId="285A9AEE" w:rsidR="0097733B" w:rsidRDefault="00E2650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>Topic #3: Active BWP switching (AI 6.1.5.9)</w:t>
                      </w:r>
                    </w:p>
                    <w:p w14:paraId="073ED8EE" w14:textId="77777777" w:rsidR="00E2650B" w:rsidRPr="00E2650B" w:rsidRDefault="00E2650B" w:rsidP="00E2650B">
                      <w:pPr>
                        <w:numPr>
                          <w:ilvl w:val="0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>The UL BWP switching delay</w:t>
                      </w: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 xml:space="preserve"> upon detection of consistent UL LBT failure</w:t>
                      </w: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 xml:space="preserve"> is the same as the delay of DCI and timer based BWP switching</w:t>
                      </w:r>
                    </w:p>
                    <w:p w14:paraId="1114E6F3" w14:textId="77777777" w:rsidR="00E2650B" w:rsidRPr="00E2650B" w:rsidRDefault="00E2650B" w:rsidP="00E2650B">
                      <w:pPr>
                        <w:numPr>
                          <w:ilvl w:val="0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 xml:space="preserve">The interruption requirement (starting time and duration) of UL BWP switching </w:t>
                      </w: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>upon detection of consistent UL LBT failure follow existing interruption requirements for DCI and timer based BWP switch</w:t>
                      </w:r>
                    </w:p>
                    <w:p w14:paraId="69ECAC80" w14:textId="77777777" w:rsidR="00E2650B" w:rsidRPr="00E2650B" w:rsidRDefault="00E2650B" w:rsidP="00E2650B">
                      <w:pPr>
                        <w:numPr>
                          <w:ilvl w:val="0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 xml:space="preserve">Upon detecting consistent UL LBT failure at slot#n when UE detects </w:t>
                      </w:r>
                      <w:r w:rsidRPr="00E2650B">
                        <w:rPr>
                          <w:rFonts w:eastAsia="Batang"/>
                          <w:b/>
                          <w:i/>
                          <w:iCs/>
                          <w:lang w:eastAsia="zh-CN"/>
                        </w:rPr>
                        <w:t xml:space="preserve">lbt-FailureInstanceMaxCount </w:t>
                      </w: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>number of</w:t>
                      </w:r>
                      <w:r w:rsidRPr="00E2650B">
                        <w:rPr>
                          <w:rFonts w:eastAsia="Batang"/>
                          <w:b/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 xml:space="preserve">LBT failure within </w:t>
                      </w:r>
                      <w:r w:rsidRPr="00E2650B">
                        <w:rPr>
                          <w:rFonts w:eastAsia="Batang"/>
                          <w:b/>
                          <w:i/>
                          <w:iCs/>
                          <w:lang w:eastAsia="zh-CN"/>
                        </w:rPr>
                        <w:t>lbt-FailureDetectionTimer</w:t>
                      </w: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>, UE starts UL BWP switch at slot#n+1</w:t>
                      </w:r>
                    </w:p>
                    <w:p w14:paraId="37A29B7E" w14:textId="77777777" w:rsidR="00E2650B" w:rsidRPr="00E2650B" w:rsidRDefault="00E2650B" w:rsidP="00E2650B">
                      <w:pPr>
                        <w:numPr>
                          <w:ilvl w:val="0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 xml:space="preserve">The ending point of </w:t>
                      </w: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>UL BWP switching delay</w:t>
                      </w:r>
                      <w:r w:rsidRPr="00E2650B">
                        <w:rPr>
                          <w:rFonts w:eastAsia="Batang"/>
                          <w:b/>
                          <w:lang w:eastAsia="zh-CN"/>
                        </w:rPr>
                        <w:t xml:space="preserve"> upon detection of consistent UL LBT failure</w:t>
                      </w: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 xml:space="preserve"> </w:t>
                      </w:r>
                    </w:p>
                    <w:p w14:paraId="74340750" w14:textId="77777777" w:rsidR="00E2650B" w:rsidRPr="00E2650B" w:rsidRDefault="00E2650B" w:rsidP="00E2650B">
                      <w:pPr>
                        <w:numPr>
                          <w:ilvl w:val="1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>Option 1: UE transmits RACH</w:t>
                      </w:r>
                    </w:p>
                    <w:p w14:paraId="0B098067" w14:textId="77777777" w:rsidR="00E2650B" w:rsidRPr="00E2650B" w:rsidRDefault="00E2650B" w:rsidP="00E2650B">
                      <w:pPr>
                        <w:numPr>
                          <w:ilvl w:val="1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>Option 2: UE is ready to transmit RACH</w:t>
                      </w:r>
                    </w:p>
                    <w:p w14:paraId="068F981C" w14:textId="77777777" w:rsidR="00E2650B" w:rsidRPr="00E2650B" w:rsidRDefault="00E2650B" w:rsidP="00E2650B">
                      <w:pPr>
                        <w:numPr>
                          <w:ilvl w:val="0"/>
                          <w:numId w:val="41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E2650B">
                        <w:rPr>
                          <w:rFonts w:eastAsia="Batang"/>
                          <w:b/>
                          <w:lang w:val="en-US" w:eastAsia="zh-CN"/>
                        </w:rPr>
                        <w:t xml:space="preserve">FFS whether to add the condition about the relative frequency locations for the old and new UL BWPs </w:t>
                      </w:r>
                    </w:p>
                    <w:p w14:paraId="36F674CD" w14:textId="77777777" w:rsidR="00E2650B" w:rsidRPr="009C5EB9" w:rsidRDefault="00E2650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D80A71" w14:textId="49041FEA" w:rsidR="002E3E32" w:rsidRPr="00832903" w:rsidRDefault="002E3E32" w:rsidP="00832903">
      <w:pPr>
        <w:rPr>
          <w:lang w:val="en-US"/>
        </w:rPr>
      </w:pPr>
      <w:r>
        <w:rPr>
          <w:lang w:val="en-US"/>
        </w:rPr>
        <w:t xml:space="preserve">In this paper, we </w:t>
      </w:r>
      <w:r w:rsidR="003D4104">
        <w:rPr>
          <w:lang w:val="en-US"/>
        </w:rPr>
        <w:t>discuss the remaining issues</w:t>
      </w:r>
      <w:r>
        <w:rPr>
          <w:lang w:val="en-US"/>
        </w:rPr>
        <w:t>.</w:t>
      </w:r>
    </w:p>
    <w:p w14:paraId="530805C1" w14:textId="430E5C8D" w:rsidR="0005179F" w:rsidRDefault="00E2650B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90170CE" w14:textId="2450B03A" w:rsidR="002C4F66" w:rsidRDefault="003F7332" w:rsidP="003F7332">
      <w:pPr>
        <w:pStyle w:val="Heading2"/>
        <w:rPr>
          <w:lang w:val="en-US"/>
        </w:rPr>
      </w:pPr>
      <w:r>
        <w:rPr>
          <w:lang w:val="en-US"/>
        </w:rPr>
        <w:t xml:space="preserve"> End point of UL BWP switch delay</w:t>
      </w:r>
    </w:p>
    <w:p w14:paraId="16AB2BA6" w14:textId="526C47D8" w:rsidR="00A46139" w:rsidRDefault="003F7332" w:rsidP="003F7332">
      <w:pPr>
        <w:rPr>
          <w:lang w:val="en-US"/>
        </w:rPr>
      </w:pPr>
      <w:r>
        <w:rPr>
          <w:lang w:val="en-US"/>
        </w:rPr>
        <w:t xml:space="preserve">In the email discussion # </w:t>
      </w:r>
      <w:r w:rsidR="005F065B">
        <w:rPr>
          <w:lang w:val="en-US"/>
        </w:rPr>
        <w:t xml:space="preserve">105, some companies </w:t>
      </w:r>
      <w:r w:rsidR="0032509C">
        <w:rPr>
          <w:lang w:val="en-US"/>
        </w:rPr>
        <w:t>believed</w:t>
      </w:r>
      <w:r w:rsidR="005F065B">
        <w:rPr>
          <w:lang w:val="en-US"/>
        </w:rPr>
        <w:t xml:space="preserve"> the BWP switch delay should be up to the point when UE is ready to transmit RACH, as opposed to </w:t>
      </w:r>
      <w:r w:rsidR="0032509C">
        <w:rPr>
          <w:lang w:val="en-US"/>
        </w:rPr>
        <w:t>the point of transmitting</w:t>
      </w:r>
      <w:r w:rsidR="005F065B">
        <w:rPr>
          <w:lang w:val="en-US"/>
        </w:rPr>
        <w:t xml:space="preserve"> RACH. </w:t>
      </w:r>
      <w:r w:rsidR="0032509C">
        <w:rPr>
          <w:lang w:val="en-US"/>
        </w:rPr>
        <w:t>We do</w:t>
      </w:r>
      <w:r w:rsidR="0097156F">
        <w:rPr>
          <w:lang w:val="en-US"/>
        </w:rPr>
        <w:t xml:space="preserve"> not agree with this view. First, even if the core requirements </w:t>
      </w:r>
      <w:r w:rsidR="003E31B8">
        <w:rPr>
          <w:lang w:val="en-US"/>
        </w:rPr>
        <w:t xml:space="preserve">do not include the uncertainty in acquiring the first available RACH occasion, in the performance and test part, this </w:t>
      </w:r>
      <w:r w:rsidR="00224564">
        <w:rPr>
          <w:lang w:val="en-US"/>
        </w:rPr>
        <w:t>additional delay has to be considered because the point when UE transmits RACH is the only verifiable point</w:t>
      </w:r>
      <w:r w:rsidR="00F66253">
        <w:rPr>
          <w:lang w:val="en-US"/>
        </w:rPr>
        <w:t xml:space="preserve">. Second, all the procedures that </w:t>
      </w:r>
      <w:r w:rsidR="000E7787">
        <w:rPr>
          <w:lang w:val="en-US"/>
        </w:rPr>
        <w:t>end in RACH transmission have requirements that include the uncertainty in acquiring RACH occasion</w:t>
      </w:r>
      <w:r w:rsidR="00681255">
        <w:rPr>
          <w:lang w:val="en-US"/>
        </w:rPr>
        <w:t>. The list is as follows:</w:t>
      </w:r>
    </w:p>
    <w:p w14:paraId="4E679611" w14:textId="3869CCB9" w:rsidR="00A46139" w:rsidRPr="00F83BC4" w:rsidRDefault="00FE40B8" w:rsidP="00A46139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F83BC4">
        <w:rPr>
          <w:sz w:val="20"/>
          <w:szCs w:val="20"/>
        </w:rPr>
        <w:t>HO</w:t>
      </w:r>
      <w:r w:rsidR="0076404C" w:rsidRPr="00F83BC4">
        <w:rPr>
          <w:sz w:val="20"/>
          <w:szCs w:val="20"/>
        </w:rPr>
        <w:t xml:space="preserve"> (clause </w:t>
      </w:r>
      <w:r w:rsidR="00005FDC" w:rsidRPr="00F83BC4">
        <w:rPr>
          <w:sz w:val="20"/>
          <w:szCs w:val="20"/>
        </w:rPr>
        <w:t>6.1)</w:t>
      </w:r>
      <w:r w:rsidR="0076404C" w:rsidRPr="00F83BC4">
        <w:rPr>
          <w:sz w:val="20"/>
          <w:szCs w:val="20"/>
        </w:rPr>
        <w:t>: T</w:t>
      </w:r>
      <w:r w:rsidR="0076404C" w:rsidRPr="00F83BC4">
        <w:rPr>
          <w:sz w:val="20"/>
          <w:szCs w:val="20"/>
          <w:vertAlign w:val="subscript"/>
        </w:rPr>
        <w:t>IU</w:t>
      </w:r>
      <w:r w:rsidR="0076404C" w:rsidRPr="00F83BC4">
        <w:rPr>
          <w:sz w:val="20"/>
          <w:szCs w:val="20"/>
        </w:rPr>
        <w:t xml:space="preserve"> is the interruption uncertainty in acquiring the first available PRACH occasion in the new cell.</w:t>
      </w:r>
    </w:p>
    <w:p w14:paraId="1A22C27D" w14:textId="4BD8C5A6" w:rsidR="00FE40B8" w:rsidRPr="00F83BC4" w:rsidRDefault="00FE40B8" w:rsidP="00A46139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F83BC4">
        <w:rPr>
          <w:sz w:val="20"/>
          <w:szCs w:val="20"/>
        </w:rPr>
        <w:t>PSCell addition</w:t>
      </w:r>
      <w:r w:rsidR="00005FDC" w:rsidRPr="00F83BC4">
        <w:rPr>
          <w:sz w:val="20"/>
          <w:szCs w:val="20"/>
        </w:rPr>
        <w:t xml:space="preserve"> (clause </w:t>
      </w:r>
      <w:r w:rsidR="007D6889" w:rsidRPr="00F83BC4">
        <w:rPr>
          <w:sz w:val="20"/>
          <w:szCs w:val="20"/>
        </w:rPr>
        <w:t>8.9)</w:t>
      </w:r>
      <w:r w:rsidR="0076404C" w:rsidRPr="00F83BC4">
        <w:rPr>
          <w:sz w:val="20"/>
          <w:szCs w:val="20"/>
        </w:rPr>
        <w:t>:</w:t>
      </w:r>
      <w:r w:rsidR="007D6889" w:rsidRPr="00F83BC4">
        <w:rPr>
          <w:sz w:val="20"/>
          <w:szCs w:val="20"/>
        </w:rPr>
        <w:t xml:space="preserve"> T</w:t>
      </w:r>
      <w:r w:rsidR="007D6889" w:rsidRPr="00DA6926">
        <w:rPr>
          <w:sz w:val="20"/>
          <w:szCs w:val="20"/>
          <w:vertAlign w:val="subscript"/>
        </w:rPr>
        <w:t xml:space="preserve">PSCell_ DU </w:t>
      </w:r>
      <w:r w:rsidR="007D6889" w:rsidRPr="00F83BC4">
        <w:rPr>
          <w:sz w:val="20"/>
          <w:szCs w:val="20"/>
        </w:rPr>
        <w:t xml:space="preserve">is the delay uncertainty in acquiring the first available PRACH occasion in the PSCell. </w:t>
      </w:r>
      <w:r w:rsidR="0076404C" w:rsidRPr="00F83BC4">
        <w:rPr>
          <w:sz w:val="20"/>
          <w:szCs w:val="20"/>
        </w:rPr>
        <w:t xml:space="preserve"> </w:t>
      </w:r>
    </w:p>
    <w:p w14:paraId="10219B5D" w14:textId="555595C6" w:rsidR="00FE40B8" w:rsidRPr="00F83BC4" w:rsidRDefault="00FE40B8" w:rsidP="00A46139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F83BC4">
        <w:rPr>
          <w:sz w:val="20"/>
          <w:szCs w:val="20"/>
        </w:rPr>
        <w:lastRenderedPageBreak/>
        <w:t>RRC re-establishment</w:t>
      </w:r>
      <w:r w:rsidR="007D6889" w:rsidRPr="00F83BC4">
        <w:rPr>
          <w:sz w:val="20"/>
          <w:szCs w:val="20"/>
        </w:rPr>
        <w:t xml:space="preserve"> (clause </w:t>
      </w:r>
      <w:r w:rsidR="003024E4" w:rsidRPr="00F83BC4">
        <w:rPr>
          <w:sz w:val="20"/>
          <w:szCs w:val="20"/>
        </w:rPr>
        <w:t>6.2</w:t>
      </w:r>
      <w:r w:rsidR="00F83BC4" w:rsidRPr="00F83BC4">
        <w:rPr>
          <w:sz w:val="20"/>
          <w:szCs w:val="20"/>
        </w:rPr>
        <w:t>.1</w:t>
      </w:r>
      <w:r w:rsidR="003024E4" w:rsidRPr="00F83BC4">
        <w:rPr>
          <w:sz w:val="20"/>
          <w:szCs w:val="20"/>
        </w:rPr>
        <w:t>): T</w:t>
      </w:r>
      <w:r w:rsidR="003024E4" w:rsidRPr="00DA6926">
        <w:rPr>
          <w:sz w:val="20"/>
          <w:szCs w:val="20"/>
          <w:vertAlign w:val="subscript"/>
        </w:rPr>
        <w:t>PRACH</w:t>
      </w:r>
      <w:r w:rsidR="003024E4" w:rsidRPr="00F83BC4">
        <w:rPr>
          <w:sz w:val="20"/>
          <w:szCs w:val="20"/>
        </w:rPr>
        <w:t>: It is the delay uncertainty in acquiring the first available PRACH occasion in the target NR cell.</w:t>
      </w:r>
    </w:p>
    <w:p w14:paraId="7C7796AF" w14:textId="62C75E72" w:rsidR="00FE40B8" w:rsidRPr="00F83BC4" w:rsidRDefault="00FE40B8" w:rsidP="00A46139">
      <w:pPr>
        <w:pStyle w:val="ListParagraph"/>
        <w:numPr>
          <w:ilvl w:val="0"/>
          <w:numId w:val="42"/>
        </w:numPr>
        <w:rPr>
          <w:sz w:val="20"/>
          <w:szCs w:val="20"/>
        </w:rPr>
      </w:pPr>
      <w:r w:rsidRPr="00F83BC4">
        <w:rPr>
          <w:sz w:val="20"/>
          <w:szCs w:val="20"/>
        </w:rPr>
        <w:t>RRC connection release with redirection</w:t>
      </w:r>
      <w:r w:rsidR="001565D1" w:rsidRPr="00F83BC4">
        <w:rPr>
          <w:sz w:val="20"/>
          <w:szCs w:val="20"/>
        </w:rPr>
        <w:t xml:space="preserve"> (clau</w:t>
      </w:r>
      <w:r w:rsidR="00F83BC4" w:rsidRPr="00F83BC4">
        <w:rPr>
          <w:sz w:val="20"/>
          <w:szCs w:val="20"/>
        </w:rPr>
        <w:t>se 6.2.3): T</w:t>
      </w:r>
      <w:r w:rsidR="00F83BC4" w:rsidRPr="00DA6926">
        <w:rPr>
          <w:sz w:val="20"/>
          <w:szCs w:val="20"/>
          <w:vertAlign w:val="subscript"/>
        </w:rPr>
        <w:t>RACH</w:t>
      </w:r>
      <w:r w:rsidR="00F83BC4" w:rsidRPr="00F83BC4">
        <w:rPr>
          <w:sz w:val="20"/>
          <w:szCs w:val="20"/>
        </w:rPr>
        <w:t>: It is the delay uncertainty in acquiring the first available PRACH occasion in the target NR cell.</w:t>
      </w:r>
    </w:p>
    <w:p w14:paraId="6023A6EF" w14:textId="413E7104" w:rsidR="000B656D" w:rsidRDefault="000B656D" w:rsidP="000B656D"/>
    <w:p w14:paraId="13828DB5" w14:textId="0EBE0AE4" w:rsidR="000B656D" w:rsidRPr="00DE796E" w:rsidRDefault="000B656D" w:rsidP="000B656D">
      <w:pPr>
        <w:rPr>
          <w:b/>
          <w:bCs/>
        </w:rPr>
      </w:pPr>
      <w:r w:rsidRPr="00DE796E">
        <w:rPr>
          <w:b/>
          <w:bCs/>
        </w:rPr>
        <w:t xml:space="preserve">Observation 1. All </w:t>
      </w:r>
      <w:r w:rsidR="00C65990" w:rsidRPr="00DE796E">
        <w:rPr>
          <w:b/>
          <w:bCs/>
        </w:rPr>
        <w:t xml:space="preserve">existing </w:t>
      </w:r>
      <w:r w:rsidR="00EE4319" w:rsidRPr="00DE796E">
        <w:rPr>
          <w:b/>
          <w:bCs/>
        </w:rPr>
        <w:t xml:space="preserve">procedures that end in RACH transmission </w:t>
      </w:r>
      <w:r w:rsidR="00C65990" w:rsidRPr="00DE796E">
        <w:rPr>
          <w:b/>
          <w:bCs/>
        </w:rPr>
        <w:t xml:space="preserve">(e.g., HO, PSCell addition, RRC re-establishment, RRC connection release with redirection) </w:t>
      </w:r>
      <w:r w:rsidR="00EE4319" w:rsidRPr="00DE796E">
        <w:rPr>
          <w:b/>
          <w:bCs/>
        </w:rPr>
        <w:t xml:space="preserve">include the uncertainty in acquiring the first available RACH occasion in their requirements. </w:t>
      </w:r>
    </w:p>
    <w:p w14:paraId="46855632" w14:textId="098B9072" w:rsidR="003F7332" w:rsidRDefault="00A46139" w:rsidP="003F7332">
      <w:pPr>
        <w:rPr>
          <w:lang w:val="en-US"/>
        </w:rPr>
      </w:pPr>
      <w:r>
        <w:rPr>
          <w:lang w:val="en-US"/>
        </w:rPr>
        <w:t>W</w:t>
      </w:r>
      <w:r w:rsidR="000E7787">
        <w:rPr>
          <w:lang w:val="en-US"/>
        </w:rPr>
        <w:t xml:space="preserve">e do not understand why UL BWP switch </w:t>
      </w:r>
      <w:r>
        <w:rPr>
          <w:lang w:val="en-US"/>
        </w:rPr>
        <w:t>should be treated differently.</w:t>
      </w:r>
    </w:p>
    <w:p w14:paraId="0ED460C2" w14:textId="70286C6D" w:rsidR="00A46139" w:rsidRDefault="00DE796E" w:rsidP="003F7332">
      <w:pPr>
        <w:rPr>
          <w:b/>
          <w:bCs/>
          <w:lang w:val="en-US"/>
        </w:rPr>
      </w:pPr>
      <w:r w:rsidRPr="00DE796E">
        <w:rPr>
          <w:b/>
          <w:bCs/>
          <w:lang w:val="en-US"/>
        </w:rPr>
        <w:t xml:space="preserve">Proposal 1. The end point of UL BWP switching delay upon detection of UL LBT failure shall be when UE transmits RACH (option 1). </w:t>
      </w:r>
    </w:p>
    <w:p w14:paraId="27A38682" w14:textId="77777777" w:rsidR="005B5A14" w:rsidRDefault="00A6463A" w:rsidP="005B5A14">
      <w:pPr>
        <w:pStyle w:val="Heading2"/>
        <w:rPr>
          <w:lang w:val="en-US"/>
        </w:rPr>
      </w:pPr>
      <w:r>
        <w:rPr>
          <w:lang w:val="en-US"/>
        </w:rPr>
        <w:t xml:space="preserve"> Condition on </w:t>
      </w:r>
      <w:r w:rsidR="005B5A14">
        <w:rPr>
          <w:lang w:val="en-US"/>
        </w:rPr>
        <w:t xml:space="preserve">relative </w:t>
      </w:r>
      <w:r>
        <w:rPr>
          <w:lang w:val="en-US"/>
        </w:rPr>
        <w:t>frequency</w:t>
      </w:r>
      <w:r w:rsidR="005B5A14">
        <w:rPr>
          <w:lang w:val="en-US"/>
        </w:rPr>
        <w:t xml:space="preserve"> location of new UL BWP</w:t>
      </w:r>
    </w:p>
    <w:p w14:paraId="59D4904D" w14:textId="39A0476A" w:rsidR="00A6463A" w:rsidRDefault="005B5A14" w:rsidP="005B5A14">
      <w:pPr>
        <w:pStyle w:val="B10"/>
        <w:ind w:left="0" w:firstLine="0"/>
        <w:rPr>
          <w:lang w:val="en-US"/>
        </w:rPr>
      </w:pPr>
      <w:r>
        <w:rPr>
          <w:lang w:val="en-US"/>
        </w:rPr>
        <w:t xml:space="preserve">In </w:t>
      </w:r>
      <w:r w:rsidR="00B51FF1">
        <w:rPr>
          <w:lang w:val="en-US"/>
        </w:rPr>
        <w:t xml:space="preserve">[3], we proposed </w:t>
      </w:r>
      <w:r w:rsidR="009C430C">
        <w:rPr>
          <w:lang w:val="en-US"/>
        </w:rPr>
        <w:t xml:space="preserve">a condition on relative frequency location of new UL BWP with respect to old UL BWP. In email discussion # 105, an error on the proposed condition was identified which we agree to. However, </w:t>
      </w:r>
      <w:r w:rsidR="004C0D00">
        <w:rPr>
          <w:lang w:val="en-US"/>
        </w:rPr>
        <w:t>another raised concern was whether specifying such condition is necessary</w:t>
      </w:r>
      <w:r w:rsidR="00B66189">
        <w:rPr>
          <w:lang w:val="en-US"/>
        </w:rPr>
        <w:t xml:space="preserve"> with one company mentioning this should be a UE implementation and another mentioning that such condition belongs to RAN2 specification. </w:t>
      </w:r>
    </w:p>
    <w:p w14:paraId="4F8668F1" w14:textId="77777777" w:rsidR="00AB1DBC" w:rsidRDefault="00A95182" w:rsidP="005B5A14">
      <w:pPr>
        <w:pStyle w:val="B10"/>
        <w:ind w:left="0" w:firstLine="0"/>
        <w:rPr>
          <w:lang w:val="en-US"/>
        </w:rPr>
      </w:pPr>
      <w:r>
        <w:rPr>
          <w:lang w:val="en-US"/>
        </w:rPr>
        <w:t xml:space="preserve">First, </w:t>
      </w:r>
      <w:r w:rsidR="005C74E5">
        <w:rPr>
          <w:lang w:val="en-US"/>
        </w:rPr>
        <w:t xml:space="preserve">it is worth mentioning that even the suggested wording that </w:t>
      </w:r>
      <w:r w:rsidR="00F54A0C">
        <w:rPr>
          <w:lang w:val="en-US"/>
        </w:rPr>
        <w:t>“</w:t>
      </w:r>
      <w:r w:rsidR="005C74E5">
        <w:rPr>
          <w:lang w:val="en-US"/>
        </w:rPr>
        <w:t>new UL BWP</w:t>
      </w:r>
      <w:r w:rsidR="00F54A0C">
        <w:rPr>
          <w:lang w:val="en-US"/>
        </w:rPr>
        <w:t xml:space="preserve"> should not contain the old UL BWP” </w:t>
      </w:r>
      <w:r w:rsidR="00AD0191">
        <w:rPr>
          <w:lang w:val="en-US"/>
        </w:rPr>
        <w:t xml:space="preserve">does not work. Assume 3 contiguous subbands # 1,2,3 where old UL BWP consists of subbands# 1,2 and new UL BWP consists of subbands # 2,3, the new UL BWP does not contain </w:t>
      </w:r>
      <w:r w:rsidR="00B07D07">
        <w:rPr>
          <w:lang w:val="en-US"/>
        </w:rPr>
        <w:t>the old BWP but if subband#2 is the subband with consistent UL LBT failure,</w:t>
      </w:r>
      <w:r w:rsidR="002F3520">
        <w:rPr>
          <w:lang w:val="en-US"/>
        </w:rPr>
        <w:t xml:space="preserve"> it is obviously not possible to switch to</w:t>
      </w:r>
      <w:r w:rsidR="00B07D07">
        <w:rPr>
          <w:lang w:val="en-US"/>
        </w:rPr>
        <w:t xml:space="preserve"> the new BWP</w:t>
      </w:r>
      <w:r w:rsidR="002F3520">
        <w:rPr>
          <w:lang w:val="en-US"/>
        </w:rPr>
        <w:t xml:space="preserve"> either.</w:t>
      </w:r>
    </w:p>
    <w:p w14:paraId="54E07BCF" w14:textId="1D76FCF8" w:rsidR="00A95182" w:rsidRDefault="001E0710" w:rsidP="005B5A14">
      <w:pPr>
        <w:pStyle w:val="B10"/>
        <w:ind w:left="0" w:firstLine="0"/>
        <w:rPr>
          <w:lang w:val="en-US"/>
        </w:rPr>
      </w:pPr>
      <w:r>
        <w:rPr>
          <w:lang w:val="en-US"/>
        </w:rPr>
        <w:t xml:space="preserve">However, we can agree that the choice of new UL BWP </w:t>
      </w:r>
      <w:r w:rsidR="00C05B61">
        <w:rPr>
          <w:lang w:val="en-US"/>
        </w:rPr>
        <w:t xml:space="preserve">can be implicitly deduced from the RAN2 specification (as highlighted in yellow below) and </w:t>
      </w:r>
      <w:r w:rsidR="003967F7">
        <w:rPr>
          <w:lang w:val="en-US"/>
        </w:rPr>
        <w:t>RAN4 agreement in RF room where transmission in the multiple</w:t>
      </w:r>
      <w:r w:rsidR="00B6109D">
        <w:rPr>
          <w:lang w:val="en-US"/>
        </w:rPr>
        <w:t xml:space="preserve"> contiguous</w:t>
      </w:r>
      <w:r w:rsidR="003967F7">
        <w:rPr>
          <w:lang w:val="en-US"/>
        </w:rPr>
        <w:t xml:space="preserve"> UL subbands is conditioned on all subbands </w:t>
      </w:r>
      <w:r w:rsidR="00B6109D">
        <w:rPr>
          <w:lang w:val="en-US"/>
        </w:rPr>
        <w:t xml:space="preserve">passing LBT. </w:t>
      </w:r>
    </w:p>
    <w:p w14:paraId="78D37C60" w14:textId="5B4C5FC2" w:rsidR="00B6109D" w:rsidRPr="00F231F7" w:rsidRDefault="00B6109D" w:rsidP="005B5A14">
      <w:pPr>
        <w:pStyle w:val="B10"/>
        <w:ind w:left="0" w:firstLine="0"/>
        <w:rPr>
          <w:b/>
          <w:bCs/>
          <w:lang w:val="en-US"/>
        </w:rPr>
      </w:pPr>
      <w:r w:rsidRPr="00F231F7">
        <w:rPr>
          <w:b/>
          <w:bCs/>
          <w:lang w:val="en-US"/>
        </w:rPr>
        <w:t>Observation 2. Condition</w:t>
      </w:r>
      <w:r w:rsidR="00544CA7" w:rsidRPr="00F231F7">
        <w:rPr>
          <w:b/>
          <w:bCs/>
          <w:lang w:val="en-US"/>
        </w:rPr>
        <w:t xml:space="preserve"> relative frequency location of new UL BWP can be deduced from current RAN2 and RAN4 (RF) specifications.</w:t>
      </w:r>
    </w:p>
    <w:p w14:paraId="1C027696" w14:textId="24F8E22E" w:rsidR="00544CA7" w:rsidRPr="00F231F7" w:rsidRDefault="00544CA7" w:rsidP="005B5A14">
      <w:pPr>
        <w:pStyle w:val="B10"/>
        <w:ind w:left="0" w:firstLine="0"/>
        <w:rPr>
          <w:b/>
          <w:bCs/>
          <w:lang w:val="en-US"/>
        </w:rPr>
      </w:pPr>
      <w:r w:rsidRPr="00F231F7">
        <w:rPr>
          <w:b/>
          <w:bCs/>
          <w:lang w:val="en-US"/>
        </w:rPr>
        <w:t xml:space="preserve">Proposal 2. No condition to be added on the relative frequency location of new UL </w:t>
      </w:r>
      <w:r w:rsidR="00F231F7" w:rsidRPr="00F231F7">
        <w:rPr>
          <w:b/>
          <w:bCs/>
          <w:lang w:val="en-US"/>
        </w:rPr>
        <w:t>BWP.</w:t>
      </w:r>
    </w:p>
    <w:p w14:paraId="4770EE73" w14:textId="6FE51EDA" w:rsidR="00475616" w:rsidRDefault="00475616" w:rsidP="00C61A2F">
      <w:pPr>
        <w:rPr>
          <w:lang w:val="en-US"/>
        </w:rPr>
      </w:pPr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65A19695" wp14:editId="60DFB68A">
                <wp:extent cx="5881420" cy="651510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651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6557D" w14:textId="77777777" w:rsidR="000F7553" w:rsidRPr="00B9580D" w:rsidRDefault="000F7553" w:rsidP="000F7553">
                            <w:pPr>
                              <w:rPr>
                                <w:lang w:eastAsia="ko-KR"/>
                              </w:rPr>
                            </w:pPr>
                            <w:bookmarkStart w:id="0" w:name="_Hlk19608713"/>
                            <w:r w:rsidRPr="00B9580D">
                              <w:rPr>
                                <w:lang w:eastAsia="ko-KR"/>
                              </w:rPr>
                              <w:t xml:space="preserve">The MAC entity may be configured by RRC with a </w:t>
                            </w:r>
                            <w:r>
                              <w:rPr>
                                <w:lang w:eastAsia="ko-KR"/>
                              </w:rPr>
                              <w:t xml:space="preserve">consistent LBT 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failure recovery procedure. </w:t>
                            </w:r>
                            <w:r>
                              <w:rPr>
                                <w:lang w:eastAsia="ko-KR"/>
                              </w:rPr>
                              <w:t xml:space="preserve">Consistent LBT 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failure is detected </w:t>
                            </w:r>
                            <w:r>
                              <w:rPr>
                                <w:lang w:eastAsia="ko-KR"/>
                              </w:rPr>
                              <w:t xml:space="preserve">per UL BWP 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by counting </w:t>
                            </w:r>
                            <w:r>
                              <w:rPr>
                                <w:lang w:eastAsia="ko-KR"/>
                              </w:rPr>
                              <w:t xml:space="preserve">LBT </w:t>
                            </w:r>
                            <w:r w:rsidRPr="00B9580D">
                              <w:rPr>
                                <w:lang w:eastAsia="ko-KR"/>
                              </w:rPr>
                              <w:t>failure indication</w:t>
                            </w:r>
                            <w:r>
                              <w:rPr>
                                <w:lang w:eastAsia="ko-KR"/>
                              </w:rPr>
                              <w:t>s, for all UL transmissions,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from the lower layers to the MAC entity.</w:t>
                            </w:r>
                          </w:p>
                          <w:p w14:paraId="238A64F1" w14:textId="77777777" w:rsidR="000F7553" w:rsidRPr="00B9580D" w:rsidRDefault="000F7553" w:rsidP="000F7553">
                            <w:pPr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 xml:space="preserve">RRC configures the following parameters in the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FailureRecoveryConfig</w:t>
                            </w:r>
                            <w:r w:rsidRPr="00B9580D">
                              <w:rPr>
                                <w:lang w:eastAsia="ko-KR"/>
                              </w:rPr>
                              <w:t>:</w:t>
                            </w:r>
                          </w:p>
                          <w:p w14:paraId="0F4F44CD" w14:textId="77777777" w:rsidR="000F7553" w:rsidRPr="00B9580D" w:rsidRDefault="000F7553" w:rsidP="000F7553">
                            <w:pPr>
                              <w:pStyle w:val="B10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-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FailureInstanceMaxCount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for the </w:t>
                            </w:r>
                            <w:r>
                              <w:rPr>
                                <w:lang w:eastAsia="ko-KR"/>
                              </w:rPr>
                              <w:t xml:space="preserve">consistent LBT 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failure </w:t>
                            </w:r>
                            <w:proofErr w:type="gramStart"/>
                            <w:r w:rsidRPr="00B9580D">
                              <w:rPr>
                                <w:lang w:eastAsia="ko-KR"/>
                              </w:rPr>
                              <w:t>detection;</w:t>
                            </w:r>
                            <w:proofErr w:type="gramEnd"/>
                          </w:p>
                          <w:p w14:paraId="6F0F1861" w14:textId="77777777" w:rsidR="000F7553" w:rsidRPr="00B9580D" w:rsidRDefault="000F7553" w:rsidP="000F7553">
                            <w:pPr>
                              <w:pStyle w:val="B10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-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FailureDetectionTimer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for the </w:t>
                            </w:r>
                            <w:r>
                              <w:rPr>
                                <w:lang w:eastAsia="ko-KR"/>
                              </w:rPr>
                              <w:t xml:space="preserve">consistent LBT 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failure </w:t>
                            </w:r>
                            <w:proofErr w:type="gramStart"/>
                            <w:r w:rsidRPr="00B9580D">
                              <w:rPr>
                                <w:lang w:eastAsia="ko-KR"/>
                              </w:rPr>
                              <w:t>detection;</w:t>
                            </w:r>
                            <w:proofErr w:type="gramEnd"/>
                          </w:p>
                          <w:p w14:paraId="31272C03" w14:textId="77777777" w:rsidR="000F7553" w:rsidRPr="00B9580D" w:rsidRDefault="000F7553" w:rsidP="000F7553">
                            <w:pPr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The following UE variable</w:t>
                            </w:r>
                            <w:r>
                              <w:rPr>
                                <w:lang w:eastAsia="ko-KR"/>
                              </w:rPr>
                              <w:t xml:space="preserve"> is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used for the </w:t>
                            </w:r>
                            <w:r>
                              <w:rPr>
                                <w:lang w:eastAsia="ko-KR"/>
                              </w:rPr>
                              <w:t xml:space="preserve">consistent LBT </w:t>
                            </w:r>
                            <w:r w:rsidRPr="00B9580D">
                              <w:rPr>
                                <w:lang w:eastAsia="ko-KR"/>
                              </w:rPr>
                              <w:t>failure detection procedure:</w:t>
                            </w:r>
                          </w:p>
                          <w:p w14:paraId="46D042C9" w14:textId="77777777" w:rsidR="000F7553" w:rsidRPr="00B9580D" w:rsidRDefault="000F7553" w:rsidP="000F7553">
                            <w:pPr>
                              <w:pStyle w:val="B10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-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_COUNTER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: counter for </w:t>
                            </w:r>
                            <w:r>
                              <w:rPr>
                                <w:lang w:eastAsia="ko-KR"/>
                              </w:rPr>
                              <w:t xml:space="preserve">LBT </w:t>
                            </w:r>
                            <w:r w:rsidRPr="00B9580D">
                              <w:rPr>
                                <w:lang w:eastAsia="ko-KR"/>
                              </w:rPr>
                              <w:t>failure indication which is initially set to 0.</w:t>
                            </w:r>
                          </w:p>
                          <w:p w14:paraId="3E9EEEBD" w14:textId="77777777" w:rsidR="000F7553" w:rsidRPr="00B9580D" w:rsidRDefault="000F7553" w:rsidP="000F7553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For each activated Serving Cell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lang w:eastAsia="ko-KR"/>
                              </w:rPr>
                              <w:t xml:space="preserve">configured with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FailureRecoveryConfig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,</w:t>
                            </w:r>
                            <w:r>
                              <w:rPr>
                                <w:lang w:eastAsia="ko-KR"/>
                              </w:rPr>
                              <w:t xml:space="preserve"> t</w:t>
                            </w:r>
                            <w:r w:rsidRPr="00B9580D">
                              <w:rPr>
                                <w:lang w:eastAsia="ko-KR"/>
                              </w:rPr>
                              <w:t>he MAC entity shall:</w:t>
                            </w:r>
                          </w:p>
                          <w:p w14:paraId="72399AB4" w14:textId="77777777" w:rsidR="000F7553" w:rsidRPr="00B9580D" w:rsidRDefault="000F7553" w:rsidP="000F7553">
                            <w:pPr>
                              <w:pStyle w:val="B10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1&gt;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if </w:t>
                            </w:r>
                            <w:r>
                              <w:rPr>
                                <w:lang w:eastAsia="ko-KR"/>
                              </w:rPr>
                              <w:t>LBT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failure indication has been received from lower layers:</w:t>
                            </w:r>
                          </w:p>
                          <w:p w14:paraId="26F0E7A0" w14:textId="77777777" w:rsidR="000F7553" w:rsidRPr="00B9580D" w:rsidRDefault="000F7553" w:rsidP="000F755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2&gt;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start or restart the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proofErr w:type="gramStart"/>
                            <w:r w:rsidRPr="00B9580D">
                              <w:rPr>
                                <w:i/>
                                <w:lang w:eastAsia="ko-KR"/>
                              </w:rPr>
                              <w:t>FailureDetectionTimer</w:t>
                            </w:r>
                            <w:r w:rsidRPr="00B9580D">
                              <w:rPr>
                                <w:lang w:eastAsia="ko-KR"/>
                              </w:rPr>
                              <w:t>;</w:t>
                            </w:r>
                            <w:proofErr w:type="gramEnd"/>
                          </w:p>
                          <w:p w14:paraId="02F29EE6" w14:textId="77777777" w:rsidR="000F7553" w:rsidRPr="00B9580D" w:rsidRDefault="000F7553" w:rsidP="000F755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2&gt;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increment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_COUNTER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by </w:t>
                            </w:r>
                            <w:proofErr w:type="gramStart"/>
                            <w:r w:rsidRPr="00B9580D">
                              <w:rPr>
                                <w:lang w:eastAsia="ko-KR"/>
                              </w:rPr>
                              <w:t>1;</w:t>
                            </w:r>
                            <w:proofErr w:type="gramEnd"/>
                          </w:p>
                          <w:p w14:paraId="30C692C1" w14:textId="77777777" w:rsidR="000F7553" w:rsidRPr="00B9580D" w:rsidRDefault="000F7553" w:rsidP="000F755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2&gt;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if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_COUNTER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&gt;=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FailureInstanceMaxCount</w:t>
                            </w:r>
                            <w:r w:rsidRPr="00B9580D">
                              <w:rPr>
                                <w:lang w:eastAsia="ko-KR"/>
                              </w:rPr>
                              <w:t>:</w:t>
                            </w:r>
                          </w:p>
                          <w:p w14:paraId="4CF8CE9B" w14:textId="77777777" w:rsidR="000F7553" w:rsidRPr="00C964D7" w:rsidRDefault="000F7553" w:rsidP="000F7553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3</w:t>
                            </w:r>
                            <w:r w:rsidRPr="00C964D7">
                              <w:rPr>
                                <w:lang w:eastAsia="ko-KR"/>
                              </w:rPr>
                              <w:t>&gt;</w:t>
                            </w:r>
                            <w:r w:rsidRPr="00C964D7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 xml:space="preserve">trigger consistent LBT failure for the active UL BWP in this Serving </w:t>
                            </w:r>
                            <w:proofErr w:type="gramStart"/>
                            <w:r>
                              <w:rPr>
                                <w:lang w:eastAsia="ko-KR"/>
                              </w:rPr>
                              <w:t>Cell;</w:t>
                            </w:r>
                            <w:proofErr w:type="gramEnd"/>
                          </w:p>
                          <w:p w14:paraId="001AEEA6" w14:textId="77777777" w:rsidR="000F7553" w:rsidRDefault="000F7553" w:rsidP="000F7553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3&gt;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 xml:space="preserve">if this Serving Cell is </w:t>
                            </w:r>
                            <w:bookmarkStart w:id="1" w:name="_Hlk26362676"/>
                            <w:r>
                              <w:rPr>
                                <w:lang w:eastAsia="ko-KR"/>
                              </w:rPr>
                              <w:t>the SpCell:</w:t>
                            </w:r>
                          </w:p>
                          <w:p w14:paraId="2441FDB8" w14:textId="77777777" w:rsidR="000F7553" w:rsidRDefault="000F7553" w:rsidP="000F7553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r w:rsidRPr="00C964D7">
                              <w:rPr>
                                <w:lang w:eastAsia="ko-KR"/>
                              </w:rPr>
                              <w:t>4&gt;</w:t>
                            </w:r>
                            <w:r w:rsidRPr="00C964D7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>if consistent LBT failure has been triggered in all UL BWPs configured with PRACH occasions on same carrier in this Serving Cell:</w:t>
                            </w:r>
                          </w:p>
                          <w:p w14:paraId="12AF4427" w14:textId="77777777" w:rsidR="000F7553" w:rsidRPr="00C964D7" w:rsidRDefault="000F7553" w:rsidP="000F7553">
                            <w:pPr>
                              <w:pStyle w:val="B5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5</w:t>
                            </w:r>
                            <w:r w:rsidRPr="00C964D7">
                              <w:rPr>
                                <w:lang w:eastAsia="ko-KR"/>
                              </w:rPr>
                              <w:t>&gt;</w:t>
                            </w:r>
                            <w:r w:rsidRPr="00C964D7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t>indicate consistent LBT failure to upper layers.</w:t>
                            </w:r>
                          </w:p>
                          <w:p w14:paraId="68D658E4" w14:textId="77777777" w:rsidR="000F7553" w:rsidRDefault="000F7553" w:rsidP="000F7553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4</w:t>
                            </w:r>
                            <w:r w:rsidRPr="00B9580D">
                              <w:rPr>
                                <w:lang w:eastAsia="ko-KR"/>
                              </w:rPr>
                              <w:t>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>else:</w:t>
                            </w:r>
                          </w:p>
                          <w:p w14:paraId="021D2309" w14:textId="77777777" w:rsidR="000F7553" w:rsidRDefault="000F7553" w:rsidP="000F7553">
                            <w:pPr>
                              <w:pStyle w:val="B5"/>
                              <w:rPr>
                                <w:lang w:eastAsia="ko-KR"/>
                              </w:rPr>
                            </w:pPr>
                            <w:bookmarkStart w:id="2" w:name="_Hlk34157513"/>
                            <w:r>
                              <w:rPr>
                                <w:lang w:eastAsia="ko-KR"/>
                              </w:rPr>
                              <w:t>5</w:t>
                            </w:r>
                            <w:r w:rsidRPr="00C964D7">
                              <w:rPr>
                                <w:lang w:eastAsia="ko-KR"/>
                              </w:rPr>
                              <w:t>&gt;</w:t>
                            </w:r>
                            <w:r w:rsidRPr="00C964D7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 xml:space="preserve">stop any ongoing </w:t>
                            </w:r>
                            <w:proofErr w:type="gramStart"/>
                            <w:r>
                              <w:rPr>
                                <w:lang w:eastAsia="ko-KR"/>
                              </w:rPr>
                              <w:t>Random Access</w:t>
                            </w:r>
                            <w:proofErr w:type="gramEnd"/>
                            <w:r>
                              <w:rPr>
                                <w:lang w:eastAsia="ko-KR"/>
                              </w:rPr>
                              <w:t xml:space="preserve"> procedure in this Serving Cell;</w:t>
                            </w:r>
                          </w:p>
                          <w:bookmarkEnd w:id="2"/>
                          <w:p w14:paraId="32D5BB94" w14:textId="77777777" w:rsidR="000F7553" w:rsidRDefault="000F7553" w:rsidP="000F7553">
                            <w:pPr>
                              <w:pStyle w:val="B5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5</w:t>
                            </w:r>
                            <w:r w:rsidRPr="00C964D7">
                              <w:rPr>
                                <w:lang w:eastAsia="ko-KR"/>
                              </w:rPr>
                              <w:t>&gt;</w:t>
                            </w:r>
                            <w:r w:rsidRPr="00C964D7">
                              <w:rPr>
                                <w:lang w:eastAsia="ko-KR"/>
                              </w:rPr>
                              <w:tab/>
                            </w:r>
                            <w:r w:rsidRPr="00AB1DBC">
                              <w:rPr>
                                <w:highlight w:val="yellow"/>
                                <w:lang w:eastAsia="ko-KR"/>
                              </w:rPr>
                              <w:t xml:space="preserve">switch the active UL BWP to an UL BWP, on same carrier in this Serving Cell, configured with PRACH occasion and for which consistent LBT failure has not been </w:t>
                            </w:r>
                            <w:proofErr w:type="gramStart"/>
                            <w:r w:rsidRPr="00AB1DBC">
                              <w:rPr>
                                <w:highlight w:val="yellow"/>
                                <w:lang w:eastAsia="ko-KR"/>
                              </w:rPr>
                              <w:t>triggered</w:t>
                            </w:r>
                            <w:r>
                              <w:rPr>
                                <w:lang w:eastAsia="ko-KR"/>
                              </w:rPr>
                              <w:t>;</w:t>
                            </w:r>
                            <w:proofErr w:type="gramEnd"/>
                          </w:p>
                          <w:p w14:paraId="4C89F628" w14:textId="77777777" w:rsidR="000F7553" w:rsidRPr="00C964D7" w:rsidRDefault="000F7553" w:rsidP="000F7553">
                            <w:pPr>
                              <w:pStyle w:val="B5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5</w:t>
                            </w:r>
                            <w:r w:rsidRPr="00C964D7">
                              <w:rPr>
                                <w:lang w:eastAsia="ko-KR"/>
                              </w:rPr>
                              <w:t>&gt;</w:t>
                            </w:r>
                            <w:r w:rsidRPr="00C964D7">
                              <w:rPr>
                                <w:lang w:eastAsia="ko-KR"/>
                              </w:rP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 xml:space="preserve">initiate a </w:t>
                            </w:r>
                            <w:proofErr w:type="gramStart"/>
                            <w:r>
                              <w:rPr>
                                <w:lang w:eastAsia="ko-KR"/>
                              </w:rPr>
                              <w:t>Random Access</w:t>
                            </w:r>
                            <w:proofErr w:type="gramEnd"/>
                            <w:r>
                              <w:rPr>
                                <w:lang w:eastAsia="ko-KR"/>
                              </w:rPr>
                              <w:t xml:space="preserve"> Procedure (as specified in clause 5.1.1)</w:t>
                            </w:r>
                            <w:r>
                              <w:t>.</w:t>
                            </w:r>
                          </w:p>
                          <w:bookmarkEnd w:id="1"/>
                          <w:p w14:paraId="63B541C2" w14:textId="77777777" w:rsidR="000F7553" w:rsidRPr="00B9580D" w:rsidRDefault="000F7553" w:rsidP="000F7553">
                            <w:pPr>
                              <w:pStyle w:val="B10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1&gt;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if the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FailureDetectionTimer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expires; or</w:t>
                            </w:r>
                          </w:p>
                          <w:p w14:paraId="3BA89887" w14:textId="77777777" w:rsidR="000F7553" w:rsidRPr="00B9580D" w:rsidRDefault="000F7553" w:rsidP="000F7553">
                            <w:pPr>
                              <w:pStyle w:val="B10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1&gt;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if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FailureDetectionTimer</w:t>
                            </w:r>
                            <w:r>
                              <w:rPr>
                                <w:lang w:eastAsia="ko-KR"/>
                              </w:rPr>
                              <w:t xml:space="preserve"> or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lbt-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FailureInstanceMaxCount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is reconfigured by upper layers:</w:t>
                            </w:r>
                          </w:p>
                          <w:p w14:paraId="4DF03FD8" w14:textId="77777777" w:rsidR="000F7553" w:rsidRPr="00B9580D" w:rsidRDefault="000F7553" w:rsidP="000F7553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B9580D">
                              <w:rPr>
                                <w:lang w:eastAsia="ko-KR"/>
                              </w:rPr>
                              <w:t>2&gt;</w:t>
                            </w:r>
                            <w:r w:rsidRPr="00B9580D">
                              <w:rPr>
                                <w:lang w:eastAsia="ko-KR"/>
                              </w:rPr>
                              <w:tab/>
                              <w:t xml:space="preserve">set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>LBT</w:t>
                            </w:r>
                            <w:r w:rsidRPr="00B9580D">
                              <w:rPr>
                                <w:i/>
                                <w:lang w:eastAsia="ko-KR"/>
                              </w:rPr>
                              <w:t>_COUNTER</w:t>
                            </w:r>
                            <w:r w:rsidRPr="00B9580D">
                              <w:rPr>
                                <w:lang w:eastAsia="ko-KR"/>
                              </w:rPr>
                              <w:t xml:space="preserve"> to 0.</w:t>
                            </w:r>
                          </w:p>
                          <w:bookmarkEnd w:id="0"/>
                          <w:p w14:paraId="467D48A8" w14:textId="77777777" w:rsidR="00475616" w:rsidRPr="009C5EB9" w:rsidRDefault="00475616" w:rsidP="00475616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A19695" id="Text Box 2" o:spid="_x0000_s1027" type="#_x0000_t202" style="width:463.1pt;height:5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">
                <v:textbox>
                  <w:txbxContent>
                    <w:p w14:paraId="1386557D" w14:textId="77777777" w:rsidR="000F7553" w:rsidRPr="00B9580D" w:rsidRDefault="000F7553" w:rsidP="000F7553">
                      <w:pPr>
                        <w:rPr>
                          <w:lang w:eastAsia="ko-KR"/>
                        </w:rPr>
                      </w:pPr>
                      <w:bookmarkStart w:id="3" w:name="_Hlk19608713"/>
                      <w:r w:rsidRPr="00B9580D">
                        <w:rPr>
                          <w:lang w:eastAsia="ko-KR"/>
                        </w:rPr>
                        <w:t xml:space="preserve">The MAC entity may be configured by RRC with a </w:t>
                      </w:r>
                      <w:r>
                        <w:rPr>
                          <w:lang w:eastAsia="ko-KR"/>
                        </w:rPr>
                        <w:t xml:space="preserve">consistent LBT </w:t>
                      </w:r>
                      <w:r w:rsidRPr="00B9580D">
                        <w:rPr>
                          <w:lang w:eastAsia="ko-KR"/>
                        </w:rPr>
                        <w:t xml:space="preserve">failure recovery procedure. </w:t>
                      </w:r>
                      <w:r>
                        <w:rPr>
                          <w:lang w:eastAsia="ko-KR"/>
                        </w:rPr>
                        <w:t xml:space="preserve">Consistent LBT </w:t>
                      </w:r>
                      <w:r w:rsidRPr="00B9580D">
                        <w:rPr>
                          <w:lang w:eastAsia="ko-KR"/>
                        </w:rPr>
                        <w:t xml:space="preserve">failure is detected </w:t>
                      </w:r>
                      <w:r>
                        <w:rPr>
                          <w:lang w:eastAsia="ko-KR"/>
                        </w:rPr>
                        <w:t xml:space="preserve">per UL BWP </w:t>
                      </w:r>
                      <w:r w:rsidRPr="00B9580D">
                        <w:rPr>
                          <w:lang w:eastAsia="ko-KR"/>
                        </w:rPr>
                        <w:t xml:space="preserve">by counting </w:t>
                      </w:r>
                      <w:r>
                        <w:rPr>
                          <w:lang w:eastAsia="ko-KR"/>
                        </w:rPr>
                        <w:t xml:space="preserve">LBT </w:t>
                      </w:r>
                      <w:r w:rsidRPr="00B9580D">
                        <w:rPr>
                          <w:lang w:eastAsia="ko-KR"/>
                        </w:rPr>
                        <w:t>failure indication</w:t>
                      </w:r>
                      <w:r>
                        <w:rPr>
                          <w:lang w:eastAsia="ko-KR"/>
                        </w:rPr>
                        <w:t>s, for all UL transmissions,</w:t>
                      </w:r>
                      <w:r w:rsidRPr="00B9580D">
                        <w:rPr>
                          <w:lang w:eastAsia="ko-KR"/>
                        </w:rPr>
                        <w:t xml:space="preserve"> from the lower layers to the MAC entity.</w:t>
                      </w:r>
                    </w:p>
                    <w:p w14:paraId="238A64F1" w14:textId="77777777" w:rsidR="000F7553" w:rsidRPr="00B9580D" w:rsidRDefault="000F7553" w:rsidP="000F7553">
                      <w:pPr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 xml:space="preserve">RRC configures the following parameters in the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FailureRecoveryConfig</w:t>
                      </w:r>
                      <w:r w:rsidRPr="00B9580D">
                        <w:rPr>
                          <w:lang w:eastAsia="ko-KR"/>
                        </w:rPr>
                        <w:t>:</w:t>
                      </w:r>
                    </w:p>
                    <w:p w14:paraId="0F4F44CD" w14:textId="77777777" w:rsidR="000F7553" w:rsidRPr="00B9580D" w:rsidRDefault="000F7553" w:rsidP="000F7553">
                      <w:pPr>
                        <w:pStyle w:val="B10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-</w:t>
                      </w:r>
                      <w:r w:rsidRPr="00B9580D">
                        <w:rPr>
                          <w:lang w:eastAsia="ko-KR"/>
                        </w:rPr>
                        <w:tab/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FailureInstanceMaxCount</w:t>
                      </w:r>
                      <w:r w:rsidRPr="00B9580D">
                        <w:rPr>
                          <w:lang w:eastAsia="ko-KR"/>
                        </w:rPr>
                        <w:t xml:space="preserve"> for the </w:t>
                      </w:r>
                      <w:r>
                        <w:rPr>
                          <w:lang w:eastAsia="ko-KR"/>
                        </w:rPr>
                        <w:t xml:space="preserve">consistent LBT </w:t>
                      </w:r>
                      <w:r w:rsidRPr="00B9580D">
                        <w:rPr>
                          <w:lang w:eastAsia="ko-KR"/>
                        </w:rPr>
                        <w:t>failure detection;</w:t>
                      </w:r>
                    </w:p>
                    <w:p w14:paraId="6F0F1861" w14:textId="77777777" w:rsidR="000F7553" w:rsidRPr="00B9580D" w:rsidRDefault="000F7553" w:rsidP="000F7553">
                      <w:pPr>
                        <w:pStyle w:val="B10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-</w:t>
                      </w:r>
                      <w:r w:rsidRPr="00B9580D">
                        <w:rPr>
                          <w:lang w:eastAsia="ko-KR"/>
                        </w:rPr>
                        <w:tab/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FailureDetectionTimer</w:t>
                      </w:r>
                      <w:r w:rsidRPr="00B9580D">
                        <w:rPr>
                          <w:lang w:eastAsia="ko-KR"/>
                        </w:rPr>
                        <w:t xml:space="preserve"> for the </w:t>
                      </w:r>
                      <w:r>
                        <w:rPr>
                          <w:lang w:eastAsia="ko-KR"/>
                        </w:rPr>
                        <w:t xml:space="preserve">consistent LBT </w:t>
                      </w:r>
                      <w:r w:rsidRPr="00B9580D">
                        <w:rPr>
                          <w:lang w:eastAsia="ko-KR"/>
                        </w:rPr>
                        <w:t>failure detection;</w:t>
                      </w:r>
                    </w:p>
                    <w:p w14:paraId="31272C03" w14:textId="77777777" w:rsidR="000F7553" w:rsidRPr="00B9580D" w:rsidRDefault="000F7553" w:rsidP="000F7553">
                      <w:pPr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The following UE variable</w:t>
                      </w:r>
                      <w:r>
                        <w:rPr>
                          <w:lang w:eastAsia="ko-KR"/>
                        </w:rPr>
                        <w:t xml:space="preserve"> is</w:t>
                      </w:r>
                      <w:r w:rsidRPr="00B9580D">
                        <w:rPr>
                          <w:lang w:eastAsia="ko-KR"/>
                        </w:rPr>
                        <w:t xml:space="preserve"> used for the </w:t>
                      </w:r>
                      <w:r>
                        <w:rPr>
                          <w:lang w:eastAsia="ko-KR"/>
                        </w:rPr>
                        <w:t xml:space="preserve">consistent LBT </w:t>
                      </w:r>
                      <w:r w:rsidRPr="00B9580D">
                        <w:rPr>
                          <w:lang w:eastAsia="ko-KR"/>
                        </w:rPr>
                        <w:t>failure detection procedure:</w:t>
                      </w:r>
                    </w:p>
                    <w:p w14:paraId="46D042C9" w14:textId="77777777" w:rsidR="000F7553" w:rsidRPr="00B9580D" w:rsidRDefault="000F7553" w:rsidP="000F7553">
                      <w:pPr>
                        <w:pStyle w:val="B10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-</w:t>
                      </w:r>
                      <w:r w:rsidRPr="00B9580D">
                        <w:rPr>
                          <w:lang w:eastAsia="ko-KR"/>
                        </w:rPr>
                        <w:tab/>
                      </w:r>
                      <w:r>
                        <w:rPr>
                          <w:i/>
                          <w:lang w:eastAsia="ko-KR"/>
                        </w:rPr>
                        <w:t>LBT</w:t>
                      </w:r>
                      <w:r w:rsidRPr="00B9580D">
                        <w:rPr>
                          <w:i/>
                          <w:lang w:eastAsia="ko-KR"/>
                        </w:rPr>
                        <w:t>_COUNTER</w:t>
                      </w:r>
                      <w:r w:rsidRPr="00B9580D">
                        <w:rPr>
                          <w:lang w:eastAsia="ko-KR"/>
                        </w:rPr>
                        <w:t xml:space="preserve">: counter for </w:t>
                      </w:r>
                      <w:r>
                        <w:rPr>
                          <w:lang w:eastAsia="ko-KR"/>
                        </w:rPr>
                        <w:t xml:space="preserve">LBT </w:t>
                      </w:r>
                      <w:r w:rsidRPr="00B9580D">
                        <w:rPr>
                          <w:lang w:eastAsia="ko-KR"/>
                        </w:rPr>
                        <w:t>failure indication which is initially set to 0.</w:t>
                      </w:r>
                    </w:p>
                    <w:p w14:paraId="3E9EEEBD" w14:textId="77777777" w:rsidR="000F7553" w:rsidRPr="00B9580D" w:rsidRDefault="000F7553" w:rsidP="000F7553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For each activated Serving Cell</w:t>
                      </w:r>
                      <w:r w:rsidRPr="00B9580D"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lang w:eastAsia="ko-KR"/>
                        </w:rPr>
                        <w:t xml:space="preserve">configured with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FailureRecoveryConfig</w:t>
                      </w:r>
                      <w:r>
                        <w:rPr>
                          <w:i/>
                          <w:lang w:eastAsia="ko-KR"/>
                        </w:rPr>
                        <w:t>,</w:t>
                      </w:r>
                      <w:r>
                        <w:rPr>
                          <w:lang w:eastAsia="ko-KR"/>
                        </w:rPr>
                        <w:t xml:space="preserve"> t</w:t>
                      </w:r>
                      <w:r w:rsidRPr="00B9580D">
                        <w:rPr>
                          <w:lang w:eastAsia="ko-KR"/>
                        </w:rPr>
                        <w:t>he MAC entity shall:</w:t>
                      </w:r>
                    </w:p>
                    <w:p w14:paraId="72399AB4" w14:textId="77777777" w:rsidR="000F7553" w:rsidRPr="00B9580D" w:rsidRDefault="000F7553" w:rsidP="000F7553">
                      <w:pPr>
                        <w:pStyle w:val="B10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1&gt;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if </w:t>
                      </w:r>
                      <w:r>
                        <w:rPr>
                          <w:lang w:eastAsia="ko-KR"/>
                        </w:rPr>
                        <w:t>LBT</w:t>
                      </w:r>
                      <w:r w:rsidRPr="00B9580D">
                        <w:rPr>
                          <w:lang w:eastAsia="ko-KR"/>
                        </w:rPr>
                        <w:t xml:space="preserve"> failure indication has been received from lower layers:</w:t>
                      </w:r>
                    </w:p>
                    <w:p w14:paraId="26F0E7A0" w14:textId="77777777" w:rsidR="000F7553" w:rsidRPr="00B9580D" w:rsidRDefault="000F7553" w:rsidP="000F7553">
                      <w:pPr>
                        <w:pStyle w:val="B2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2&gt;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start or restart the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FailureDetectionTimer</w:t>
                      </w:r>
                      <w:r w:rsidRPr="00B9580D">
                        <w:rPr>
                          <w:lang w:eastAsia="ko-KR"/>
                        </w:rPr>
                        <w:t>;</w:t>
                      </w:r>
                    </w:p>
                    <w:p w14:paraId="02F29EE6" w14:textId="77777777" w:rsidR="000F7553" w:rsidRPr="00B9580D" w:rsidRDefault="000F7553" w:rsidP="000F7553">
                      <w:pPr>
                        <w:pStyle w:val="B2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2&gt;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increment </w:t>
                      </w:r>
                      <w:r>
                        <w:rPr>
                          <w:i/>
                          <w:lang w:eastAsia="ko-KR"/>
                        </w:rPr>
                        <w:t>LBT</w:t>
                      </w:r>
                      <w:r w:rsidRPr="00B9580D">
                        <w:rPr>
                          <w:i/>
                          <w:lang w:eastAsia="ko-KR"/>
                        </w:rPr>
                        <w:t>_COUNTER</w:t>
                      </w:r>
                      <w:r w:rsidRPr="00B9580D">
                        <w:rPr>
                          <w:lang w:eastAsia="ko-KR"/>
                        </w:rPr>
                        <w:t xml:space="preserve"> by 1;</w:t>
                      </w:r>
                    </w:p>
                    <w:p w14:paraId="30C692C1" w14:textId="77777777" w:rsidR="000F7553" w:rsidRPr="00B9580D" w:rsidRDefault="000F7553" w:rsidP="000F7553">
                      <w:pPr>
                        <w:pStyle w:val="B2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2&gt;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if </w:t>
                      </w:r>
                      <w:r>
                        <w:rPr>
                          <w:i/>
                          <w:lang w:eastAsia="ko-KR"/>
                        </w:rPr>
                        <w:t>LBT</w:t>
                      </w:r>
                      <w:r w:rsidRPr="00B9580D">
                        <w:rPr>
                          <w:i/>
                          <w:lang w:eastAsia="ko-KR"/>
                        </w:rPr>
                        <w:t>_COUNTER</w:t>
                      </w:r>
                      <w:r w:rsidRPr="00B9580D">
                        <w:rPr>
                          <w:lang w:eastAsia="ko-KR"/>
                        </w:rPr>
                        <w:t xml:space="preserve"> &gt;=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FailureInstanceMaxCount</w:t>
                      </w:r>
                      <w:r w:rsidRPr="00B9580D">
                        <w:rPr>
                          <w:lang w:eastAsia="ko-KR"/>
                        </w:rPr>
                        <w:t>:</w:t>
                      </w:r>
                    </w:p>
                    <w:p w14:paraId="4CF8CE9B" w14:textId="77777777" w:rsidR="000F7553" w:rsidRPr="00C964D7" w:rsidRDefault="000F7553" w:rsidP="000F7553">
                      <w:pPr>
                        <w:pStyle w:val="B3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3</w:t>
                      </w:r>
                      <w:r w:rsidRPr="00C964D7">
                        <w:rPr>
                          <w:lang w:eastAsia="ko-KR"/>
                        </w:rPr>
                        <w:t>&gt;</w:t>
                      </w:r>
                      <w:r w:rsidRPr="00C964D7"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>trigger consistent LBT failure for the active UL BWP in this Serving Cell;</w:t>
                      </w:r>
                    </w:p>
                    <w:p w14:paraId="001AEEA6" w14:textId="77777777" w:rsidR="000F7553" w:rsidRDefault="000F7553" w:rsidP="000F7553">
                      <w:pPr>
                        <w:pStyle w:val="B3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3&gt;</w:t>
                      </w:r>
                      <w:r w:rsidRPr="00B9580D"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 xml:space="preserve">if this Serving Cell is </w:t>
                      </w:r>
                      <w:bookmarkStart w:id="4" w:name="_Hlk26362676"/>
                      <w:r>
                        <w:rPr>
                          <w:lang w:eastAsia="ko-KR"/>
                        </w:rPr>
                        <w:t>the SpCell:</w:t>
                      </w:r>
                    </w:p>
                    <w:p w14:paraId="2441FDB8" w14:textId="77777777" w:rsidR="000F7553" w:rsidRDefault="000F7553" w:rsidP="000F7553">
                      <w:pPr>
                        <w:pStyle w:val="B4"/>
                        <w:rPr>
                          <w:lang w:eastAsia="ko-KR"/>
                        </w:rPr>
                      </w:pPr>
                      <w:r w:rsidRPr="00C964D7">
                        <w:rPr>
                          <w:lang w:eastAsia="ko-KR"/>
                        </w:rPr>
                        <w:t>4&gt;</w:t>
                      </w:r>
                      <w:r w:rsidRPr="00C964D7"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>if consistent LBT failure has been triggered in all UL BWPs configured with PRACH occasions on same carrier in this Serving Cell:</w:t>
                      </w:r>
                    </w:p>
                    <w:p w14:paraId="12AF4427" w14:textId="77777777" w:rsidR="000F7553" w:rsidRPr="00C964D7" w:rsidRDefault="000F7553" w:rsidP="000F7553">
                      <w:pPr>
                        <w:pStyle w:val="B5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5</w:t>
                      </w:r>
                      <w:r w:rsidRPr="00C964D7">
                        <w:rPr>
                          <w:lang w:eastAsia="ko-KR"/>
                        </w:rPr>
                        <w:t>&gt;</w:t>
                      </w:r>
                      <w:r w:rsidRPr="00C964D7">
                        <w:rPr>
                          <w:lang w:eastAsia="ko-KR"/>
                        </w:rPr>
                        <w:tab/>
                      </w:r>
                      <w:r>
                        <w:t>indicate consistent LBT failure to upper layers.</w:t>
                      </w:r>
                    </w:p>
                    <w:p w14:paraId="68D658E4" w14:textId="77777777" w:rsidR="000F7553" w:rsidRDefault="000F7553" w:rsidP="000F7553">
                      <w:pPr>
                        <w:pStyle w:val="B4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4</w:t>
                      </w:r>
                      <w:r w:rsidRPr="00B9580D">
                        <w:rPr>
                          <w:lang w:eastAsia="ko-KR"/>
                        </w:rPr>
                        <w:t>&gt;</w:t>
                      </w:r>
                      <w:r w:rsidRPr="00B9580D"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>else:</w:t>
                      </w:r>
                    </w:p>
                    <w:p w14:paraId="021D2309" w14:textId="77777777" w:rsidR="000F7553" w:rsidRDefault="000F7553" w:rsidP="000F7553">
                      <w:pPr>
                        <w:pStyle w:val="B5"/>
                        <w:rPr>
                          <w:lang w:eastAsia="ko-KR"/>
                        </w:rPr>
                      </w:pPr>
                      <w:bookmarkStart w:id="5" w:name="_Hlk34157513"/>
                      <w:r>
                        <w:rPr>
                          <w:lang w:eastAsia="ko-KR"/>
                        </w:rPr>
                        <w:t>5</w:t>
                      </w:r>
                      <w:r w:rsidRPr="00C964D7">
                        <w:rPr>
                          <w:lang w:eastAsia="ko-KR"/>
                        </w:rPr>
                        <w:t>&gt;</w:t>
                      </w:r>
                      <w:r w:rsidRPr="00C964D7"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>stop any ongoing Random Access procedure in this Serving Cell;</w:t>
                      </w:r>
                    </w:p>
                    <w:bookmarkEnd w:id="5"/>
                    <w:p w14:paraId="32D5BB94" w14:textId="77777777" w:rsidR="000F7553" w:rsidRDefault="000F7553" w:rsidP="000F7553">
                      <w:pPr>
                        <w:pStyle w:val="B5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5</w:t>
                      </w:r>
                      <w:r w:rsidRPr="00C964D7">
                        <w:rPr>
                          <w:lang w:eastAsia="ko-KR"/>
                        </w:rPr>
                        <w:t>&gt;</w:t>
                      </w:r>
                      <w:r w:rsidRPr="00C964D7">
                        <w:rPr>
                          <w:lang w:eastAsia="ko-KR"/>
                        </w:rPr>
                        <w:tab/>
                      </w:r>
                      <w:r w:rsidRPr="00AB1DBC">
                        <w:rPr>
                          <w:highlight w:val="yellow"/>
                          <w:lang w:eastAsia="ko-KR"/>
                        </w:rPr>
                        <w:t>switch the active UL BWP to an UL BWP, on same carrier in this Serving Cell, configured with PRACH occasion and for which consistent LBT failure has not been triggered</w:t>
                      </w:r>
                      <w:r>
                        <w:rPr>
                          <w:lang w:eastAsia="ko-KR"/>
                        </w:rPr>
                        <w:t>;</w:t>
                      </w:r>
                    </w:p>
                    <w:p w14:paraId="4C89F628" w14:textId="77777777" w:rsidR="000F7553" w:rsidRPr="00C964D7" w:rsidRDefault="000F7553" w:rsidP="000F7553">
                      <w:pPr>
                        <w:pStyle w:val="B5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5</w:t>
                      </w:r>
                      <w:r w:rsidRPr="00C964D7">
                        <w:rPr>
                          <w:lang w:eastAsia="ko-KR"/>
                        </w:rPr>
                        <w:t>&gt;</w:t>
                      </w:r>
                      <w:r w:rsidRPr="00C964D7">
                        <w:rPr>
                          <w:lang w:eastAsia="ko-KR"/>
                        </w:rPr>
                        <w:tab/>
                      </w:r>
                      <w:r>
                        <w:rPr>
                          <w:lang w:eastAsia="ko-KR"/>
                        </w:rPr>
                        <w:t>initiate a Random Access Procedure (as specified in clause 5.1.1)</w:t>
                      </w:r>
                      <w:r>
                        <w:t>.</w:t>
                      </w:r>
                    </w:p>
                    <w:bookmarkEnd w:id="4"/>
                    <w:p w14:paraId="63B541C2" w14:textId="77777777" w:rsidR="000F7553" w:rsidRPr="00B9580D" w:rsidRDefault="000F7553" w:rsidP="000F7553">
                      <w:pPr>
                        <w:pStyle w:val="B10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1&gt;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if the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FailureDetectionTimer</w:t>
                      </w:r>
                      <w:r w:rsidRPr="00B9580D">
                        <w:rPr>
                          <w:lang w:eastAsia="ko-KR"/>
                        </w:rPr>
                        <w:t xml:space="preserve"> expires; or</w:t>
                      </w:r>
                    </w:p>
                    <w:p w14:paraId="3BA89887" w14:textId="77777777" w:rsidR="000F7553" w:rsidRPr="00B9580D" w:rsidRDefault="000F7553" w:rsidP="000F7553">
                      <w:pPr>
                        <w:pStyle w:val="B10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1&gt;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if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FailureDetectionTimer</w:t>
                      </w:r>
                      <w:r>
                        <w:rPr>
                          <w:lang w:eastAsia="ko-KR"/>
                        </w:rPr>
                        <w:t xml:space="preserve"> or</w:t>
                      </w:r>
                      <w:r w:rsidRPr="00B9580D"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i/>
                          <w:lang w:eastAsia="ko-KR"/>
                        </w:rPr>
                        <w:t>lbt-</w:t>
                      </w:r>
                      <w:r w:rsidRPr="00B9580D">
                        <w:rPr>
                          <w:i/>
                          <w:lang w:eastAsia="ko-KR"/>
                        </w:rPr>
                        <w:t>FailureInstanceMaxCount</w:t>
                      </w:r>
                      <w:r w:rsidRPr="00B9580D">
                        <w:rPr>
                          <w:lang w:eastAsia="ko-KR"/>
                        </w:rPr>
                        <w:t xml:space="preserve"> is reconfigured by upper layers:</w:t>
                      </w:r>
                    </w:p>
                    <w:p w14:paraId="4DF03FD8" w14:textId="77777777" w:rsidR="000F7553" w:rsidRPr="00B9580D" w:rsidRDefault="000F7553" w:rsidP="000F7553">
                      <w:pPr>
                        <w:pStyle w:val="B2"/>
                        <w:rPr>
                          <w:lang w:eastAsia="ko-KR"/>
                        </w:rPr>
                      </w:pPr>
                      <w:r w:rsidRPr="00B9580D">
                        <w:rPr>
                          <w:lang w:eastAsia="ko-KR"/>
                        </w:rPr>
                        <w:t>2&gt;</w:t>
                      </w:r>
                      <w:r w:rsidRPr="00B9580D">
                        <w:rPr>
                          <w:lang w:eastAsia="ko-KR"/>
                        </w:rPr>
                        <w:tab/>
                        <w:t xml:space="preserve">set </w:t>
                      </w:r>
                      <w:r>
                        <w:rPr>
                          <w:i/>
                          <w:lang w:eastAsia="ko-KR"/>
                        </w:rPr>
                        <w:t>LBT</w:t>
                      </w:r>
                      <w:r w:rsidRPr="00B9580D">
                        <w:rPr>
                          <w:i/>
                          <w:lang w:eastAsia="ko-KR"/>
                        </w:rPr>
                        <w:t>_COUNTER</w:t>
                      </w:r>
                      <w:r w:rsidRPr="00B9580D">
                        <w:rPr>
                          <w:lang w:eastAsia="ko-KR"/>
                        </w:rPr>
                        <w:t xml:space="preserve"> to 0.</w:t>
                      </w:r>
                    </w:p>
                    <w:bookmarkEnd w:id="3"/>
                    <w:p w14:paraId="467D48A8" w14:textId="77777777" w:rsidR="00475616" w:rsidRPr="009C5EB9" w:rsidRDefault="00475616" w:rsidP="00475616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4C9AF5" w14:textId="7EBFC5B8" w:rsidR="00F231F7" w:rsidRPr="00F231F7" w:rsidRDefault="0032488E" w:rsidP="00F231F7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BE1A96F" w14:textId="77777777" w:rsidR="00F231F7" w:rsidRPr="00DE796E" w:rsidRDefault="00F231F7" w:rsidP="00F231F7">
      <w:pPr>
        <w:rPr>
          <w:b/>
          <w:bCs/>
        </w:rPr>
      </w:pPr>
      <w:r w:rsidRPr="00DE796E">
        <w:rPr>
          <w:b/>
          <w:bCs/>
        </w:rPr>
        <w:t xml:space="preserve">Observation 1. All existing procedures that end in RACH transmission (e.g., HO, PSCell addition, RRC re-establishment, RRC connection release with redirection) include the uncertainty in acquiring the first available RACH occasion in their requirements. </w:t>
      </w:r>
    </w:p>
    <w:p w14:paraId="48EB420F" w14:textId="72C77F70" w:rsidR="00AB1DBC" w:rsidRPr="00F231F7" w:rsidRDefault="00F231F7" w:rsidP="00AB1DBC">
      <w:pPr>
        <w:rPr>
          <w:b/>
          <w:bCs/>
          <w:lang w:val="en-US"/>
        </w:rPr>
      </w:pPr>
      <w:r w:rsidRPr="00DE796E">
        <w:rPr>
          <w:b/>
          <w:bCs/>
          <w:lang w:val="en-US"/>
        </w:rPr>
        <w:t xml:space="preserve">Proposal 1. The end point of UL BWP switching delay upon detection of UL LBT failure shall be when UE transmits RACH (option 1). </w:t>
      </w:r>
    </w:p>
    <w:p w14:paraId="097A1B92" w14:textId="77777777" w:rsidR="00F231F7" w:rsidRPr="00F231F7" w:rsidRDefault="00F231F7" w:rsidP="00F231F7">
      <w:pPr>
        <w:pStyle w:val="B10"/>
        <w:ind w:left="0" w:firstLine="0"/>
        <w:rPr>
          <w:b/>
          <w:bCs/>
          <w:lang w:val="en-US"/>
        </w:rPr>
      </w:pPr>
      <w:r w:rsidRPr="00F231F7">
        <w:rPr>
          <w:b/>
          <w:bCs/>
          <w:lang w:val="en-US"/>
        </w:rPr>
        <w:t>Observation 2. Condition relative frequency location of new UL BWP can be deduced from current RAN2 and RAN4 (RF) specifications.</w:t>
      </w:r>
    </w:p>
    <w:p w14:paraId="2C805880" w14:textId="77777777" w:rsidR="00F231F7" w:rsidRPr="00F231F7" w:rsidRDefault="00F231F7" w:rsidP="00F231F7">
      <w:pPr>
        <w:pStyle w:val="B10"/>
        <w:ind w:left="0" w:firstLine="0"/>
        <w:rPr>
          <w:b/>
          <w:bCs/>
          <w:lang w:val="en-US"/>
        </w:rPr>
      </w:pPr>
      <w:r w:rsidRPr="00F231F7">
        <w:rPr>
          <w:b/>
          <w:bCs/>
          <w:lang w:val="en-US"/>
        </w:rPr>
        <w:t>Proposal 2. No condition to be added on the relative frequency location of new UL BWP.</w:t>
      </w:r>
    </w:p>
    <w:p w14:paraId="5A8DB588" w14:textId="77777777" w:rsidR="00F231F7" w:rsidRPr="00AB1DBC" w:rsidRDefault="00F231F7" w:rsidP="00AB1DBC">
      <w:pPr>
        <w:rPr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683BDEE" w14:textId="035FCD38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</w:t>
      </w:r>
      <w:r w:rsidR="00AF6689">
        <w:rPr>
          <w:lang w:val="en-US"/>
        </w:rPr>
        <w:t>5372</w:t>
      </w:r>
    </w:p>
    <w:p w14:paraId="0D509146" w14:textId="7BDCB493" w:rsidR="00AF6689" w:rsidRDefault="00AF6689" w:rsidP="0045046B">
      <w:pPr>
        <w:rPr>
          <w:lang w:val="en-US"/>
        </w:rPr>
      </w:pPr>
      <w:r>
        <w:rPr>
          <w:lang w:val="en-US"/>
        </w:rPr>
        <w:t>[2] R4-2005367</w:t>
      </w:r>
    </w:p>
    <w:p w14:paraId="5D0855E0" w14:textId="2F322FD3" w:rsidR="00B51FF1" w:rsidRPr="0045046B" w:rsidRDefault="00B51FF1" w:rsidP="0045046B">
      <w:pPr>
        <w:rPr>
          <w:lang w:val="en-US"/>
        </w:rPr>
      </w:pPr>
      <w:r>
        <w:rPr>
          <w:lang w:val="en-US"/>
        </w:rPr>
        <w:t>[3] R4-2003557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6FDE2" w14:textId="77777777" w:rsidR="00724AF9" w:rsidRDefault="00724AF9">
      <w:r>
        <w:separator/>
      </w:r>
    </w:p>
  </w:endnote>
  <w:endnote w:type="continuationSeparator" w:id="0">
    <w:p w14:paraId="74126306" w14:textId="77777777" w:rsidR="00724AF9" w:rsidRDefault="0072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95B1F" w14:textId="77777777" w:rsidR="005A363D" w:rsidRDefault="005A3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F564B" w14:textId="77777777" w:rsidR="00724AF9" w:rsidRDefault="00724AF9">
      <w:r>
        <w:separator/>
      </w:r>
    </w:p>
  </w:footnote>
  <w:footnote w:type="continuationSeparator" w:id="0">
    <w:p w14:paraId="257ABA53" w14:textId="77777777" w:rsidR="00724AF9" w:rsidRDefault="0072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4AE6" w14:textId="77777777" w:rsidR="005A363D" w:rsidRDefault="005A36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9126" w14:textId="77777777" w:rsidR="005A363D" w:rsidRDefault="005A3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3E498" w14:textId="77777777" w:rsidR="005A363D" w:rsidRDefault="005A3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2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94CB2"/>
    <w:multiLevelType w:val="hybridMultilevel"/>
    <w:tmpl w:val="1780FCC8"/>
    <w:lvl w:ilvl="0" w:tplc="11E0F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C2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7A6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41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E6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86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0B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3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C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6C56AF2"/>
    <w:multiLevelType w:val="hybridMultilevel"/>
    <w:tmpl w:val="4D8AFFCC"/>
    <w:lvl w:ilvl="0" w:tplc="C54680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8A4C17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3856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1C73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80FF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CFC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7E25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CA18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421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E861FC2"/>
    <w:multiLevelType w:val="hybridMultilevel"/>
    <w:tmpl w:val="1A98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35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2"/>
  </w:num>
  <w:num w:numId="10">
    <w:abstractNumId w:val="4"/>
  </w:num>
  <w:num w:numId="11">
    <w:abstractNumId w:val="19"/>
  </w:num>
  <w:num w:numId="12">
    <w:abstractNumId w:val="8"/>
  </w:num>
  <w:num w:numId="13">
    <w:abstractNumId w:val="18"/>
  </w:num>
  <w:num w:numId="14">
    <w:abstractNumId w:val="2"/>
  </w:num>
  <w:num w:numId="15">
    <w:abstractNumId w:val="40"/>
  </w:num>
  <w:num w:numId="16">
    <w:abstractNumId w:val="27"/>
  </w:num>
  <w:num w:numId="17">
    <w:abstractNumId w:val="11"/>
  </w:num>
  <w:num w:numId="18">
    <w:abstractNumId w:val="39"/>
  </w:num>
  <w:num w:numId="19">
    <w:abstractNumId w:val="26"/>
  </w:num>
  <w:num w:numId="20">
    <w:abstractNumId w:val="17"/>
  </w:num>
  <w:num w:numId="21">
    <w:abstractNumId w:val="28"/>
  </w:num>
  <w:num w:numId="22">
    <w:abstractNumId w:val="25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3"/>
  </w:num>
  <w:num w:numId="27">
    <w:abstractNumId w:val="7"/>
  </w:num>
  <w:num w:numId="28">
    <w:abstractNumId w:val="31"/>
  </w:num>
  <w:num w:numId="29">
    <w:abstractNumId w:val="20"/>
  </w:num>
  <w:num w:numId="30">
    <w:abstractNumId w:val="16"/>
  </w:num>
  <w:num w:numId="31">
    <w:abstractNumId w:val="24"/>
  </w:num>
  <w:num w:numId="32">
    <w:abstractNumId w:val="12"/>
  </w:num>
  <w:num w:numId="33">
    <w:abstractNumId w:val="3"/>
  </w:num>
  <w:num w:numId="34">
    <w:abstractNumId w:val="15"/>
  </w:num>
  <w:num w:numId="35">
    <w:abstractNumId w:val="9"/>
  </w:num>
  <w:num w:numId="36">
    <w:abstractNumId w:val="6"/>
  </w:num>
  <w:num w:numId="37">
    <w:abstractNumId w:val="37"/>
  </w:num>
  <w:num w:numId="38">
    <w:abstractNumId w:val="36"/>
  </w:num>
  <w:num w:numId="39">
    <w:abstractNumId w:val="34"/>
  </w:num>
  <w:num w:numId="40">
    <w:abstractNumId w:val="30"/>
  </w:num>
  <w:num w:numId="41">
    <w:abstractNumId w:val="23"/>
  </w:num>
  <w:num w:numId="42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5FDC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57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56D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B3D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3CB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87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553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725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EED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8AC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5D1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2B4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115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10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64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593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942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6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1F43"/>
    <w:rsid w:val="002D282D"/>
    <w:rsid w:val="002D2956"/>
    <w:rsid w:val="002D2ADE"/>
    <w:rsid w:val="002D2F41"/>
    <w:rsid w:val="002D2F64"/>
    <w:rsid w:val="002D2F9A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E32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A73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520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4E4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9C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7F7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104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1B8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5691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A32"/>
    <w:rsid w:val="003F6C3D"/>
    <w:rsid w:val="003F6F50"/>
    <w:rsid w:val="003F7204"/>
    <w:rsid w:val="003F7332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A58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52"/>
    <w:rsid w:val="00473891"/>
    <w:rsid w:val="00473B98"/>
    <w:rsid w:val="00473EF8"/>
    <w:rsid w:val="0047402B"/>
    <w:rsid w:val="004742D0"/>
    <w:rsid w:val="00474729"/>
    <w:rsid w:val="00474A30"/>
    <w:rsid w:val="00474DE6"/>
    <w:rsid w:val="0047561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0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576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1CC6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CA7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80B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E4B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3A3"/>
    <w:rsid w:val="005A2608"/>
    <w:rsid w:val="005A29EA"/>
    <w:rsid w:val="005A2BA6"/>
    <w:rsid w:val="005A2DD1"/>
    <w:rsid w:val="005A2F1B"/>
    <w:rsid w:val="005A329D"/>
    <w:rsid w:val="005A363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14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4E5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373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65B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B9"/>
    <w:rsid w:val="00656DFE"/>
    <w:rsid w:val="006570B0"/>
    <w:rsid w:val="0065711D"/>
    <w:rsid w:val="0065719F"/>
    <w:rsid w:val="006574C9"/>
    <w:rsid w:val="0065760B"/>
    <w:rsid w:val="006577CC"/>
    <w:rsid w:val="00657F87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255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65A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D62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82D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AF7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AF9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04C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238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9F1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9CF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33E"/>
    <w:rsid w:val="007D6889"/>
    <w:rsid w:val="007D6904"/>
    <w:rsid w:val="007D6BAD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1A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36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77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1E9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4CB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12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56F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30C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16A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7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2C7"/>
    <w:rsid w:val="00A43F03"/>
    <w:rsid w:val="00A43F07"/>
    <w:rsid w:val="00A4431D"/>
    <w:rsid w:val="00A44540"/>
    <w:rsid w:val="00A451C6"/>
    <w:rsid w:val="00A45776"/>
    <w:rsid w:val="00A45A22"/>
    <w:rsid w:val="00A45EBD"/>
    <w:rsid w:val="00A46139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BDD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63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182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5B8A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A7D1B"/>
    <w:rsid w:val="00AB021E"/>
    <w:rsid w:val="00AB1454"/>
    <w:rsid w:val="00AB159A"/>
    <w:rsid w:val="00AB1697"/>
    <w:rsid w:val="00AB19DD"/>
    <w:rsid w:val="00AB1BF2"/>
    <w:rsid w:val="00AB1DBC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191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89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07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3D1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1D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1FF1"/>
    <w:rsid w:val="00B5226E"/>
    <w:rsid w:val="00B528EA"/>
    <w:rsid w:val="00B52B50"/>
    <w:rsid w:val="00B52E00"/>
    <w:rsid w:val="00B52F98"/>
    <w:rsid w:val="00B530D5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09D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89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05C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0B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5B6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2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1A2F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6F2"/>
    <w:rsid w:val="00C65926"/>
    <w:rsid w:val="00C65990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2E5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4D5C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DE9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389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6B5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20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926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96E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458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50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BEA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AC6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377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319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1F7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A0C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253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BC4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75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B8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A93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292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rsid w:val="000F75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28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5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0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10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1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C3740-DA1F-4506-9B75-14F10DED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67</TotalTime>
  <Pages>4</Pages>
  <Words>686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55</cp:revision>
  <cp:lastPrinted>2009-04-22T21:01:00Z</cp:lastPrinted>
  <dcterms:created xsi:type="dcterms:W3CDTF">2020-05-07T15:14:00Z</dcterms:created>
  <dcterms:modified xsi:type="dcterms:W3CDTF">2020-05-15T18:07:00Z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